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B4A8" w14:textId="77777777" w:rsidR="00D266A2" w:rsidRPr="00976130" w:rsidRDefault="00AE267D" w:rsidP="007F2096">
      <w:pPr>
        <w:pStyle w:val="NoSpacing"/>
        <w:jc w:val="center"/>
        <w:rPr>
          <w:rFonts w:ascii="Arial" w:hAnsi="Arial" w:cs="Arial"/>
          <w:b/>
          <w:sz w:val="28"/>
          <w:szCs w:val="20"/>
          <w:lang w:val="cs-CZ"/>
        </w:rPr>
      </w:pPr>
      <w:r w:rsidRPr="00976130">
        <w:rPr>
          <w:rFonts w:ascii="Arial" w:hAnsi="Arial" w:cs="Arial"/>
          <w:b/>
          <w:sz w:val="28"/>
          <w:szCs w:val="20"/>
          <w:lang w:val="cs-CZ"/>
        </w:rPr>
        <w:t>NÁVOD K OBSLUZE GUNMASTER</w:t>
      </w:r>
    </w:p>
    <w:p w14:paraId="67025F7B" w14:textId="77777777" w:rsidR="00D266A2" w:rsidRPr="00976130" w:rsidRDefault="00D266A2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6115D257" w14:textId="77777777" w:rsidR="00D266A2" w:rsidRPr="00976130" w:rsidRDefault="00AE267D" w:rsidP="007F2096">
      <w:pPr>
        <w:pStyle w:val="NoSpacing"/>
        <w:rPr>
          <w:rFonts w:ascii="Arial" w:hAnsi="Arial" w:cs="Arial"/>
          <w:sz w:val="16"/>
          <w:szCs w:val="20"/>
          <w:lang w:val="cs-CZ"/>
        </w:rPr>
      </w:pPr>
      <w:r w:rsidRPr="00976130">
        <w:rPr>
          <w:rFonts w:ascii="Arial" w:hAnsi="Arial" w:cs="Arial"/>
          <w:sz w:val="16"/>
          <w:szCs w:val="20"/>
          <w:lang w:val="cs-CZ"/>
        </w:rPr>
        <w:t>POZOR</w:t>
      </w:r>
      <w:r w:rsidR="00976130" w:rsidRPr="00976130">
        <w:rPr>
          <w:rFonts w:ascii="Arial" w:hAnsi="Arial" w:cs="Arial"/>
          <w:sz w:val="16"/>
          <w:szCs w:val="20"/>
          <w:lang w:val="cs-CZ"/>
        </w:rPr>
        <w:t>!!</w:t>
      </w:r>
      <w:r w:rsidR="00CB69F4">
        <w:rPr>
          <w:rFonts w:ascii="Arial" w:hAnsi="Arial" w:cs="Arial"/>
          <w:sz w:val="16"/>
          <w:szCs w:val="20"/>
          <w:lang w:val="cs-CZ"/>
        </w:rPr>
        <w:t>!</w:t>
      </w:r>
      <w:r w:rsidR="00D266A2" w:rsidRPr="00976130">
        <w:rPr>
          <w:rFonts w:ascii="Arial" w:hAnsi="Arial" w:cs="Arial"/>
          <w:sz w:val="16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16"/>
          <w:szCs w:val="20"/>
          <w:lang w:val="cs-CZ"/>
        </w:rPr>
        <w:t xml:space="preserve">Přečtěte si pečlivě tento návod k obsluze </w:t>
      </w:r>
      <w:r w:rsidR="00976130">
        <w:rPr>
          <w:rFonts w:ascii="Arial" w:hAnsi="Arial" w:cs="Arial"/>
          <w:sz w:val="16"/>
          <w:szCs w:val="20"/>
          <w:lang w:val="cs-CZ"/>
        </w:rPr>
        <w:t xml:space="preserve">  </w:t>
      </w:r>
      <w:r w:rsidRPr="00976130">
        <w:rPr>
          <w:rFonts w:ascii="Arial" w:hAnsi="Arial" w:cs="Arial"/>
          <w:sz w:val="16"/>
          <w:szCs w:val="20"/>
          <w:lang w:val="cs-CZ"/>
        </w:rPr>
        <w:t xml:space="preserve">d ř í v e </w:t>
      </w:r>
      <w:r w:rsidR="00976130">
        <w:rPr>
          <w:rFonts w:ascii="Arial" w:hAnsi="Arial" w:cs="Arial"/>
          <w:sz w:val="16"/>
          <w:szCs w:val="20"/>
          <w:lang w:val="cs-CZ"/>
        </w:rPr>
        <w:t xml:space="preserve">  </w:t>
      </w:r>
      <w:r w:rsidRPr="00976130">
        <w:rPr>
          <w:rFonts w:ascii="Arial" w:hAnsi="Arial" w:cs="Arial"/>
          <w:sz w:val="16"/>
          <w:szCs w:val="20"/>
          <w:lang w:val="cs-CZ"/>
        </w:rPr>
        <w:t>než použijete zámek nebo budete chtít uložit novou kombinaci nebo otisk prstu.</w:t>
      </w:r>
      <w:r w:rsidR="00D266A2" w:rsidRPr="00976130">
        <w:rPr>
          <w:rFonts w:ascii="Arial" w:hAnsi="Arial" w:cs="Arial"/>
          <w:sz w:val="16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16"/>
          <w:szCs w:val="20"/>
          <w:lang w:val="cs-CZ"/>
        </w:rPr>
        <w:t>Neneseme žádnou zodpovědnost ani za poruchy funkce způsobené nesprávným přestavením, příp.</w:t>
      </w:r>
      <w:r w:rsidR="00D266A2" w:rsidRPr="00976130">
        <w:rPr>
          <w:rFonts w:ascii="Arial" w:hAnsi="Arial" w:cs="Arial"/>
          <w:sz w:val="16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16"/>
          <w:szCs w:val="20"/>
          <w:lang w:val="cs-CZ"/>
        </w:rPr>
        <w:t>použitím násilí ani neodbornou obsluhou ani za věcné škody nebo škody na majetku, které jsou způsobeny např. nesprávným uzavřením.</w:t>
      </w:r>
    </w:p>
    <w:p w14:paraId="1D333996" w14:textId="77777777" w:rsidR="00D266A2" w:rsidRPr="00976130" w:rsidRDefault="00D266A2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5134EB22" w14:textId="77777777" w:rsidR="00D266A2" w:rsidRPr="00976130" w:rsidRDefault="00AE267D" w:rsidP="007F2096">
      <w:pPr>
        <w:pStyle w:val="NoSpacing"/>
        <w:rPr>
          <w:rFonts w:ascii="Arial" w:hAnsi="Arial" w:cs="Arial"/>
          <w:b/>
          <w:sz w:val="18"/>
          <w:szCs w:val="20"/>
          <w:lang w:val="cs-CZ"/>
        </w:rPr>
      </w:pPr>
      <w:r w:rsidRPr="00976130">
        <w:rPr>
          <w:rFonts w:ascii="Arial" w:hAnsi="Arial" w:cs="Arial"/>
          <w:b/>
          <w:sz w:val="18"/>
          <w:szCs w:val="20"/>
          <w:lang w:val="cs-CZ"/>
        </w:rPr>
        <w:t>UVEDENÍ DO PROVOZU</w:t>
      </w:r>
    </w:p>
    <w:p w14:paraId="762D67AB" w14:textId="77777777" w:rsidR="00D266A2" w:rsidRPr="00976130" w:rsidRDefault="00AE267D" w:rsidP="00304EFE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Zasuňte jeden z obou dodaných klíč</w:t>
      </w:r>
      <w:r w:rsidR="00976130">
        <w:rPr>
          <w:rFonts w:ascii="Arial" w:hAnsi="Arial" w:cs="Arial"/>
          <w:sz w:val="20"/>
          <w:szCs w:val="20"/>
          <w:lang w:val="cs-CZ"/>
        </w:rPr>
        <w:t>ů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a otočte ho doprava.</w:t>
      </w:r>
    </w:p>
    <w:p w14:paraId="46EEEFAD" w14:textId="77777777" w:rsidR="00D266A2" w:rsidRPr="00976130" w:rsidRDefault="00AE267D" w:rsidP="00304EFE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Otočte klíč zpět do výchozí polohy.</w:t>
      </w:r>
    </w:p>
    <w:p w14:paraId="576D90B2" w14:textId="77777777" w:rsidR="00D266A2" w:rsidRPr="00976130" w:rsidRDefault="00AE267D" w:rsidP="00304EFE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Klíč opět vytáhněte.</w:t>
      </w:r>
    </w:p>
    <w:p w14:paraId="2154D621" w14:textId="77777777" w:rsidR="00D266A2" w:rsidRPr="00976130" w:rsidRDefault="00AE267D" w:rsidP="00304EFE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Odstraňte kryt přihrádky na baterie na vnitřní straně.</w:t>
      </w:r>
    </w:p>
    <w:p w14:paraId="4EA7852E" w14:textId="77777777" w:rsidR="00D266A2" w:rsidRPr="00976130" w:rsidRDefault="00AE267D" w:rsidP="00304EFE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Vložte 4 ks AA alkalických baterií (např.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VARTA Longlife Power) (dodržte správné pólování při vložení do přihrádky na baterie).</w:t>
      </w:r>
    </w:p>
    <w:p w14:paraId="0BAD23B6" w14:textId="77777777" w:rsidR="00D266A2" w:rsidRPr="00976130" w:rsidRDefault="00D266A2" w:rsidP="00304EFE">
      <w:pPr>
        <w:pStyle w:val="NoSpacing"/>
        <w:ind w:left="720"/>
        <w:rPr>
          <w:rFonts w:ascii="Arial" w:hAnsi="Arial" w:cs="Arial"/>
          <w:sz w:val="20"/>
          <w:szCs w:val="20"/>
          <w:lang w:val="cs-CZ"/>
        </w:rPr>
      </w:pPr>
    </w:p>
    <w:p w14:paraId="0C3FA31C" w14:textId="77777777" w:rsidR="00D266A2" w:rsidRPr="00976130" w:rsidRDefault="00AE267D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UPOZORNĚNÍ:</w:t>
      </w:r>
      <w:r w:rsidR="00D266A2" w:rsidRPr="00976130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b/>
          <w:sz w:val="20"/>
          <w:szCs w:val="20"/>
          <w:lang w:val="cs-CZ"/>
        </w:rPr>
        <w:t>Nezavírejte klíče uvnitř svého trezoru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– jsou to hlavní klíče a otvírají nezávisle </w:t>
      </w:r>
      <w:r w:rsidR="00FC7438" w:rsidRPr="00976130">
        <w:rPr>
          <w:rFonts w:ascii="Arial" w:hAnsi="Arial" w:cs="Arial"/>
          <w:sz w:val="20"/>
          <w:szCs w:val="20"/>
          <w:lang w:val="cs-CZ"/>
        </w:rPr>
        <w:t>na tlačítkovém kódu nebo otisku prsů, např. když jsou baterie příliš slabé.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061202C" w14:textId="77777777" w:rsidR="00D266A2" w:rsidRPr="00976130" w:rsidRDefault="00FC7438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UPOZORNĚNÍ:</w:t>
      </w:r>
      <w:r w:rsidR="00D266A2" w:rsidRPr="00976130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Nepoužívejte nabíjecí baterie nebo jiné nealkalické baterie.</w:t>
      </w:r>
      <w:r w:rsidR="00CB69F4">
        <w:rPr>
          <w:rFonts w:ascii="Arial" w:hAnsi="Arial" w:cs="Arial"/>
          <w:sz w:val="20"/>
          <w:szCs w:val="20"/>
          <w:lang w:val="cs-CZ"/>
        </w:rPr>
        <w:t xml:space="preserve"> </w:t>
      </w:r>
      <w:r w:rsidR="00976130">
        <w:rPr>
          <w:rFonts w:ascii="Arial" w:hAnsi="Arial" w:cs="Arial"/>
          <w:sz w:val="20"/>
          <w:szCs w:val="20"/>
          <w:lang w:val="cs-CZ"/>
        </w:rPr>
        <w:t>Rada</w:t>
      </w:r>
      <w:r w:rsidRPr="00976130">
        <w:rPr>
          <w:rFonts w:ascii="Arial" w:hAnsi="Arial" w:cs="Arial"/>
          <w:sz w:val="20"/>
          <w:szCs w:val="20"/>
          <w:lang w:val="cs-CZ"/>
        </w:rPr>
        <w:t>: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Nepoužívejte staré baterie současn</w:t>
      </w:r>
      <w:r w:rsidR="00976130">
        <w:rPr>
          <w:rFonts w:ascii="Arial" w:hAnsi="Arial" w:cs="Arial"/>
          <w:sz w:val="20"/>
          <w:szCs w:val="20"/>
          <w:lang w:val="cs-CZ"/>
        </w:rPr>
        <w:t>ě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 novými.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Nepoužívejte současn</w:t>
      </w:r>
      <w:r w:rsidR="00976130">
        <w:rPr>
          <w:rFonts w:ascii="Arial" w:hAnsi="Arial" w:cs="Arial"/>
          <w:sz w:val="20"/>
          <w:szCs w:val="20"/>
          <w:lang w:val="cs-CZ"/>
        </w:rPr>
        <w:t>ě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alkalicko-manganové a</w:t>
      </w:r>
      <w:r w:rsidR="00976130">
        <w:rPr>
          <w:rFonts w:ascii="Arial" w:hAnsi="Arial" w:cs="Arial"/>
          <w:sz w:val="20"/>
          <w:szCs w:val="20"/>
          <w:lang w:val="cs-CZ"/>
        </w:rPr>
        <w:t> </w:t>
      </w:r>
      <w:r w:rsidRPr="00976130">
        <w:rPr>
          <w:rFonts w:ascii="Arial" w:hAnsi="Arial" w:cs="Arial"/>
          <w:sz w:val="20"/>
          <w:szCs w:val="20"/>
          <w:lang w:val="cs-CZ"/>
        </w:rPr>
        <w:t>běžné baterie.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91BF7E6" w14:textId="77777777" w:rsidR="00D266A2" w:rsidRPr="00976130" w:rsidRDefault="00FC7438" w:rsidP="00C84E11">
      <w:pPr>
        <w:pStyle w:val="NoSpacing"/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UPOZORNĚNÍ:</w:t>
      </w:r>
    </w:p>
    <w:p w14:paraId="31020A13" w14:textId="4D8346E2" w:rsidR="00D266A2" w:rsidRPr="00976130" w:rsidRDefault="00D0731B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A26AC" wp14:editId="2FDD07DC">
                <wp:simplePos x="0" y="0"/>
                <wp:positionH relativeFrom="column">
                  <wp:posOffset>1614805</wp:posOffset>
                </wp:positionH>
                <wp:positionV relativeFrom="paragraph">
                  <wp:posOffset>49530</wp:posOffset>
                </wp:positionV>
                <wp:extent cx="3571875" cy="466725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D6C7" w14:textId="77777777" w:rsidR="00CB69F4" w:rsidRDefault="008C63CB" w:rsidP="005B5B25">
                            <w:pPr>
                              <w:spacing w:line="240" w:lineRule="auto"/>
                            </w:pPr>
                            <w:r w:rsidRPr="008C63CB">
                              <w:rPr>
                                <w:rFonts w:ascii="Arial" w:hAnsi="Arial" w:cs="Arial"/>
                                <w:sz w:val="20"/>
                                <w:lang w:val="cs-CZ"/>
                              </w:rPr>
                              <w:t>Přihrádka na baterie a přepínací tlačítko se nacházejí uvnitř na čelní straně.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A26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15pt;margin-top:3.9pt;width:281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89BwIAAO8DAAAOAAAAZHJzL2Uyb0RvYy54bWysU9tu2zAMfR+wfxD0vjhJc+mMOEWXIsOA&#10;7gK0+wBZlm1hsqhRSuzs60fJaZZtb8P0IIgidchzSG3uhs6wo0KvwRZ8NplypqyEStum4F+f929u&#10;OfNB2EoYsKrgJ+X53fb1q03vcjWHFkylkBGI9XnvCt6G4PIs87JVnfATcMqSswbsRCATm6xC0RN6&#10;Z7L5dLrKesDKIUjlPd0+jE6+Tfh1rWT4XNdeBWYKTrWFtGPay7hn243IGxSu1fJchviHKjqhLSW9&#10;QD2IINgB9V9QnZYIHuowkdBlUNdaqsSB2Mymf7B5aoVTiQuJ491FJv//YOWn4xdkuir4DWdWdNSi&#10;ZzUE9g4Gtojq9M7nFPTkKCwMdE1dTky9ewT5zTMLu1bYRt0jQt8qUVF1s/gyu3o64vgIUvYfoaI0&#10;4hAgAQ01dlE6EoMROnXpdOlMLEXS5c1yPbtdLzmT5FusVuv5MqUQ+ctrhz68V9CxeCg4UucTujg+&#10;+hCrEflLSEzmwehqr41JBjblziA7CpqSfVpn9N/CjI3BFuKzETHeJJqR2cgxDOVwlq2E6kSEEcap&#10;o19ChxbwB2c9TVzB/feDQMWZ+WBJtLezxSKOaDIWy/WcDLz2lNceYSVBFTxwNh53YRzrg0PdtJRp&#10;bJOFexK61kmD2JGxqnPdNFVJmvMPiGN7baeoX/90+xMAAP//AwBQSwMEFAAGAAgAAAAhAA+alwPc&#10;AAAACAEAAA8AAABkcnMvZG93bnJldi54bWxMj81Ow0AMhO9IvMPKSFwQ3fQvKSGbCpBAXFv6AE7i&#10;JhFZb5TdNunb457obawZjb/JtpPt1JkG3zo2MJ9FoIhLV7VcGzj8fD5vQPmAXGHnmAxcyMM2v7/L&#10;MK3cyDs670OtpIR9igaaEPpUa182ZNHPXE8s3tENFoOcQ62rAUcpt51eRFGsLbYsHxrs6aOh8nd/&#10;sgaO3+PT+mUsvsIh2a3id2yTwl2MeXyY3l5BBZrCfxiu+IIOuTAV7sSVV52BxXq1lKiBRBaIv5nH&#10;IoqrWILOM307IP8DAAD//wMAUEsBAi0AFAAGAAgAAAAhALaDOJL+AAAA4QEAABMAAAAAAAAAAAAA&#10;AAAAAAAAAFtDb250ZW50X1R5cGVzXS54bWxQSwECLQAUAAYACAAAACEAOP0h/9YAAACUAQAACwAA&#10;AAAAAAAAAAAAAAAvAQAAX3JlbHMvLnJlbHNQSwECLQAUAAYACAAAACEAO7g/PQcCAADvAwAADgAA&#10;AAAAAAAAAAAAAAAuAgAAZHJzL2Uyb0RvYy54bWxQSwECLQAUAAYACAAAACEAD5qXA9wAAAAIAQAA&#10;DwAAAAAAAAAAAAAAAABhBAAAZHJzL2Rvd25yZXYueG1sUEsFBgAAAAAEAAQA8wAAAGoFAAAAAA==&#10;" stroked="f">
                <v:textbox>
                  <w:txbxContent>
                    <w:p w14:paraId="5CB5D6C7" w14:textId="77777777" w:rsidR="00CB69F4" w:rsidRDefault="008C63CB" w:rsidP="005B5B25">
                      <w:pPr>
                        <w:spacing w:line="240" w:lineRule="auto"/>
                      </w:pPr>
                      <w:r w:rsidRPr="008C63CB">
                        <w:rPr>
                          <w:rFonts w:ascii="Arial" w:hAnsi="Arial" w:cs="Arial"/>
                          <w:sz w:val="20"/>
                          <w:lang w:val="cs-CZ"/>
                        </w:rPr>
                        <w:t>Přihrádka na baterie a přepínací tlačítko se nacházejí uvnitř na čelní straně.</w:t>
                      </w:r>
                    </w:p>
                  </w:txbxContent>
                </v:textbox>
              </v:shape>
            </w:pict>
          </mc:Fallback>
        </mc:AlternateConten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  </w:t>
      </w:r>
      <w:r w:rsidRPr="00976130">
        <w:rPr>
          <w:rFonts w:ascii="Arial" w:hAnsi="Arial" w:cs="Arial"/>
          <w:noProof/>
          <w:sz w:val="20"/>
          <w:szCs w:val="20"/>
          <w:lang w:val="cs-CZ" w:eastAsia="sk-SK"/>
        </w:rPr>
        <w:drawing>
          <wp:inline distT="0" distB="0" distL="0" distR="0" wp14:anchorId="1ECA85A1" wp14:editId="26CE1C12">
            <wp:extent cx="666750" cy="504825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 </w:t>
      </w:r>
      <w:r w:rsidRPr="00976130">
        <w:rPr>
          <w:rFonts w:ascii="Arial" w:hAnsi="Arial" w:cs="Arial"/>
          <w:noProof/>
          <w:sz w:val="20"/>
          <w:szCs w:val="20"/>
          <w:lang w:val="cs-CZ" w:eastAsia="sk-SK"/>
        </w:rPr>
        <w:drawing>
          <wp:inline distT="0" distB="0" distL="0" distR="0" wp14:anchorId="5A752FC1" wp14:editId="61C40DBD">
            <wp:extent cx="657225" cy="48577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42C2" w14:textId="77777777" w:rsidR="00D266A2" w:rsidRPr="00976130" w:rsidRDefault="00D266A2" w:rsidP="007F2096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3392EDBC" w14:textId="77777777" w:rsidR="00D266A2" w:rsidRPr="00976130" w:rsidRDefault="00FC7438" w:rsidP="007F2096">
      <w:pPr>
        <w:pStyle w:val="NoSpacing"/>
        <w:rPr>
          <w:rFonts w:ascii="Arial" w:hAnsi="Arial" w:cs="Arial"/>
          <w:b/>
          <w:sz w:val="20"/>
          <w:lang w:val="cs-CZ"/>
        </w:rPr>
      </w:pPr>
      <w:r w:rsidRPr="00976130">
        <w:rPr>
          <w:rFonts w:ascii="Arial" w:hAnsi="Arial" w:cs="Arial"/>
          <w:b/>
          <w:sz w:val="20"/>
          <w:lang w:val="cs-CZ"/>
        </w:rPr>
        <w:t>Programování tlačítkového kódu</w:t>
      </w:r>
    </w:p>
    <w:p w14:paraId="26B7164C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Stiskněte a držte programovací tlačítko na vnitřní straně (vlevo vedle přihrádky na baterii), dokud nezazní dvoj</w:t>
      </w:r>
      <w:r w:rsidR="00976130">
        <w:rPr>
          <w:rFonts w:ascii="Arial" w:hAnsi="Arial" w:cs="Arial"/>
          <w:sz w:val="20"/>
          <w:szCs w:val="20"/>
          <w:lang w:val="cs-CZ"/>
        </w:rPr>
        <w:t>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signál a tlačítka nezačnou zeleně blikat.</w:t>
      </w:r>
    </w:p>
    <w:p w14:paraId="58DF22A5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Pusťte programovací tlačítko.</w:t>
      </w:r>
    </w:p>
    <w:p w14:paraId="03410743" w14:textId="77777777" w:rsidR="00D266A2" w:rsidRPr="00976130" w:rsidRDefault="00FC7438" w:rsidP="00E0015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 zvukový signál, tlačítka blikají zeleně/modře a elektronický zámek je připraven na programování.</w:t>
      </w:r>
    </w:p>
    <w:p w14:paraId="70C0375B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 xml:space="preserve">Zadejte čtyřmístnou </w:t>
      </w:r>
      <w:r w:rsidR="00976130">
        <w:rPr>
          <w:rFonts w:ascii="Arial" w:hAnsi="Arial" w:cs="Arial"/>
          <w:sz w:val="20"/>
          <w:szCs w:val="20"/>
          <w:lang w:val="cs-CZ"/>
        </w:rPr>
        <w:t>kombinaci tlačítek, zazní dvojí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si</w:t>
      </w:r>
      <w:r w:rsidR="00976130">
        <w:rPr>
          <w:rFonts w:ascii="Arial" w:hAnsi="Arial" w:cs="Arial"/>
          <w:sz w:val="20"/>
          <w:szCs w:val="20"/>
          <w:lang w:val="cs-CZ"/>
        </w:rPr>
        <w:t>g</w:t>
      </w:r>
      <w:r w:rsidRPr="00976130">
        <w:rPr>
          <w:rFonts w:ascii="Arial" w:hAnsi="Arial" w:cs="Arial"/>
          <w:sz w:val="20"/>
          <w:szCs w:val="20"/>
          <w:lang w:val="cs-CZ"/>
        </w:rPr>
        <w:t>nál a tlačítka svítí zeleně.</w:t>
      </w:r>
    </w:p>
    <w:p w14:paraId="191889BC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Zopakujte čtyřmístnou kombinaci tlačítek.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Zazní dvoj</w:t>
      </w:r>
      <w:r w:rsidR="00976130">
        <w:rPr>
          <w:rFonts w:ascii="Arial" w:hAnsi="Arial" w:cs="Arial"/>
          <w:sz w:val="20"/>
          <w:szCs w:val="20"/>
          <w:lang w:val="cs-CZ"/>
        </w:rPr>
        <w:t>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signál a osvětlení tlačítek zhasne.</w:t>
      </w:r>
    </w:p>
    <w:p w14:paraId="5D68BC73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Kód byl úspěšně naprogramován.</w:t>
      </w:r>
    </w:p>
    <w:p w14:paraId="161268BD" w14:textId="77777777" w:rsidR="00D266A2" w:rsidRPr="00976130" w:rsidRDefault="00FC7438" w:rsidP="00DE362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Zazní-li během procesu programování pět akustických signálů a osvětlení tlačítek zhasne, začněte s programováním znovu od bodu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1</w:t>
      </w:r>
    </w:p>
    <w:p w14:paraId="5B48CFC8" w14:textId="77777777" w:rsidR="00D266A2" w:rsidRPr="00976130" w:rsidRDefault="00D266A2" w:rsidP="00DE362A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1358238B" w14:textId="77777777" w:rsidR="00D266A2" w:rsidRPr="00976130" w:rsidRDefault="00FC7438" w:rsidP="00DE362A">
      <w:pPr>
        <w:pStyle w:val="NoSpacing"/>
        <w:rPr>
          <w:rFonts w:ascii="Arial" w:hAnsi="Arial" w:cs="Arial"/>
          <w:b/>
          <w:sz w:val="20"/>
          <w:lang w:val="cs-CZ"/>
        </w:rPr>
      </w:pPr>
      <w:r w:rsidRPr="00976130">
        <w:rPr>
          <w:rFonts w:ascii="Arial" w:hAnsi="Arial" w:cs="Arial"/>
          <w:b/>
          <w:sz w:val="20"/>
          <w:lang w:val="cs-CZ"/>
        </w:rPr>
        <w:t xml:space="preserve">Programování otisku prstu </w:t>
      </w:r>
      <w:r w:rsidRPr="00CB69F4">
        <w:rPr>
          <w:rFonts w:ascii="Arial" w:hAnsi="Arial" w:cs="Arial"/>
          <w:bCs/>
          <w:sz w:val="16"/>
          <w:szCs w:val="18"/>
          <w:lang w:val="cs-CZ"/>
        </w:rPr>
        <w:t>(Uložit lze až 20 otisků prstů.)</w:t>
      </w:r>
    </w:p>
    <w:p w14:paraId="375856F3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Stiskněte a držte programovací tlačítko na vnitřní straně (vlevo vedle přihrádky na baterii), dokud nezazní dvo</w:t>
      </w:r>
      <w:r w:rsidR="00976130">
        <w:rPr>
          <w:rFonts w:ascii="Arial" w:hAnsi="Arial" w:cs="Arial"/>
          <w:sz w:val="20"/>
          <w:szCs w:val="20"/>
          <w:lang w:val="cs-CZ"/>
        </w:rPr>
        <w:t>jí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signál a tlačítka nezačnou zeleně blikat.</w:t>
      </w:r>
    </w:p>
    <w:p w14:paraId="530C7EBE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Pusťte programovací tlačítko.</w:t>
      </w:r>
    </w:p>
    <w:p w14:paraId="21673064" w14:textId="77777777" w:rsidR="00D266A2" w:rsidRPr="00976130" w:rsidRDefault="00FC7438" w:rsidP="00E00159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 zvukový signál, tlačítka blikají zeleně/modře a elektronický zámek je připraven na programování.</w:t>
      </w:r>
    </w:p>
    <w:p w14:paraId="0EB83F5A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Přitiskněte požadovaný prst na čtečku otisků prstů</w:t>
      </w:r>
      <w:r w:rsidR="00976130">
        <w:rPr>
          <w:rFonts w:ascii="Arial" w:hAnsi="Arial" w:cs="Arial"/>
          <w:sz w:val="20"/>
          <w:szCs w:val="20"/>
          <w:lang w:val="cs-CZ"/>
        </w:rPr>
        <w:t xml:space="preserve"> a vyčkejte</w:t>
      </w:r>
      <w:r w:rsidRPr="00976130">
        <w:rPr>
          <w:rFonts w:ascii="Arial" w:hAnsi="Arial" w:cs="Arial"/>
          <w:sz w:val="20"/>
          <w:szCs w:val="20"/>
          <w:lang w:val="cs-CZ"/>
        </w:rPr>
        <w:t>, dokud tlačítka nesvítí zeleně a nezazní akustický signál.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631D10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Přitiskněte požadovaný prst na čtečku otisků prstů podruhé</w:t>
      </w:r>
      <w:r w:rsidR="00976130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="00976130">
        <w:rPr>
          <w:rFonts w:ascii="Arial" w:hAnsi="Arial" w:cs="Arial"/>
          <w:sz w:val="20"/>
          <w:szCs w:val="20"/>
          <w:lang w:val="cs-CZ"/>
        </w:rPr>
        <w:t>a vyčkejte</w:t>
      </w:r>
      <w:r w:rsidRPr="00976130">
        <w:rPr>
          <w:rFonts w:ascii="Arial" w:hAnsi="Arial" w:cs="Arial"/>
          <w:sz w:val="20"/>
          <w:szCs w:val="20"/>
          <w:lang w:val="cs-CZ"/>
        </w:rPr>
        <w:t>, dokud tlačítka nesvítí zeleně a nezazní akustický signál.</w:t>
      </w:r>
    </w:p>
    <w:p w14:paraId="6E5EBF95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Přitiskněte požadovaný prst na čtečku otisků prstů potřetí</w:t>
      </w:r>
      <w:r w:rsidR="00976130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="00976130">
        <w:rPr>
          <w:rFonts w:ascii="Arial" w:hAnsi="Arial" w:cs="Arial"/>
          <w:sz w:val="20"/>
          <w:szCs w:val="20"/>
          <w:lang w:val="cs-CZ"/>
        </w:rPr>
        <w:t>a vyčkejte</w:t>
      </w:r>
      <w:r w:rsidRPr="00976130">
        <w:rPr>
          <w:rFonts w:ascii="Arial" w:hAnsi="Arial" w:cs="Arial"/>
          <w:sz w:val="20"/>
          <w:szCs w:val="20"/>
          <w:lang w:val="cs-CZ"/>
        </w:rPr>
        <w:t>, dokud tlačítka nesvítí zeleně a nezazní akustický signál.</w:t>
      </w:r>
    </w:p>
    <w:p w14:paraId="43E8AFFD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Přitiskněte požadovaný prst na čtečku otisků prstů počtvrté</w:t>
      </w:r>
      <w:r w:rsidR="00976130"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="00976130">
        <w:rPr>
          <w:rFonts w:ascii="Arial" w:hAnsi="Arial" w:cs="Arial"/>
          <w:sz w:val="20"/>
          <w:szCs w:val="20"/>
          <w:lang w:val="cs-CZ"/>
        </w:rPr>
        <w:t>a vyčkejte</w:t>
      </w:r>
      <w:r w:rsidRPr="00976130">
        <w:rPr>
          <w:rFonts w:ascii="Arial" w:hAnsi="Arial" w:cs="Arial"/>
          <w:sz w:val="20"/>
          <w:szCs w:val="20"/>
          <w:lang w:val="cs-CZ"/>
        </w:rPr>
        <w:t>, dokud tlačítka nesvítí zeleně a nezazní akustický signál.</w:t>
      </w:r>
    </w:p>
    <w:p w14:paraId="50B4564D" w14:textId="77777777" w:rsidR="00D266A2" w:rsidRPr="00976130" w:rsidRDefault="00FC7438" w:rsidP="00DE362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Otisk prstu byl úspěšně naprogramován.</w:t>
      </w:r>
    </w:p>
    <w:p w14:paraId="315F9633" w14:textId="77777777" w:rsidR="00D266A2" w:rsidRPr="00976130" w:rsidRDefault="00FC7438" w:rsidP="00D25CE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Zazní-li během procesu programování pět akustických signál</w:t>
      </w:r>
      <w:r w:rsidR="00976130">
        <w:rPr>
          <w:rFonts w:ascii="Arial" w:hAnsi="Arial" w:cs="Arial"/>
          <w:sz w:val="20"/>
          <w:szCs w:val="20"/>
          <w:lang w:val="cs-CZ"/>
        </w:rPr>
        <w:t>ů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a osvětlení tlačíte</w:t>
      </w:r>
      <w:r w:rsidR="00976130">
        <w:rPr>
          <w:rFonts w:ascii="Arial" w:hAnsi="Arial" w:cs="Arial"/>
          <w:sz w:val="20"/>
          <w:szCs w:val="20"/>
          <w:lang w:val="cs-CZ"/>
        </w:rPr>
        <w:t>k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="00976130">
        <w:rPr>
          <w:rFonts w:ascii="Arial" w:hAnsi="Arial" w:cs="Arial"/>
          <w:sz w:val="20"/>
          <w:szCs w:val="20"/>
          <w:lang w:val="cs-CZ"/>
        </w:rPr>
        <w:t>za</w:t>
      </w:r>
      <w:r w:rsidRPr="00976130">
        <w:rPr>
          <w:rFonts w:ascii="Arial" w:hAnsi="Arial" w:cs="Arial"/>
          <w:sz w:val="20"/>
          <w:szCs w:val="20"/>
          <w:lang w:val="cs-CZ"/>
        </w:rPr>
        <w:t>svítí modře a zhasne, začněte s programováním znovu od bodu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1</w:t>
      </w:r>
    </w:p>
    <w:p w14:paraId="3B11EE48" w14:textId="77777777" w:rsidR="00D266A2" w:rsidRDefault="00FC7438" w:rsidP="00D25CE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Další otisky prstů uložíte opakováním</w:t>
      </w:r>
      <w:r w:rsidR="00976130">
        <w:rPr>
          <w:rFonts w:ascii="Arial" w:hAnsi="Arial" w:cs="Arial"/>
          <w:sz w:val="20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20"/>
          <w:szCs w:val="20"/>
          <w:lang w:val="cs-CZ"/>
        </w:rPr>
        <w:t>programování od bodu</w:t>
      </w:r>
      <w:r w:rsidR="00D266A2" w:rsidRPr="00976130">
        <w:rPr>
          <w:rFonts w:ascii="Arial" w:hAnsi="Arial" w:cs="Arial"/>
          <w:sz w:val="20"/>
          <w:szCs w:val="20"/>
          <w:lang w:val="cs-CZ"/>
        </w:rPr>
        <w:t xml:space="preserve"> 1.</w:t>
      </w:r>
    </w:p>
    <w:p w14:paraId="39EF0C22" w14:textId="77777777" w:rsidR="00CB69F4" w:rsidRPr="00976130" w:rsidRDefault="00CB69F4" w:rsidP="00CB69F4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22B1553C" w14:textId="77777777" w:rsidR="00D266A2" w:rsidRPr="00976130" w:rsidRDefault="00FC7438" w:rsidP="002E5EB0">
      <w:pPr>
        <w:pStyle w:val="NoSpacing"/>
        <w:rPr>
          <w:rFonts w:ascii="Arial" w:hAnsi="Arial" w:cs="Arial"/>
          <w:b/>
          <w:sz w:val="20"/>
          <w:lang w:val="cs-CZ"/>
        </w:rPr>
      </w:pPr>
      <w:r w:rsidRPr="00976130">
        <w:rPr>
          <w:rFonts w:ascii="Arial" w:hAnsi="Arial" w:cs="Arial"/>
          <w:b/>
          <w:sz w:val="20"/>
          <w:lang w:val="cs-CZ"/>
        </w:rPr>
        <w:t>POZOR!!</w:t>
      </w:r>
      <w:r w:rsidR="00CB69F4">
        <w:rPr>
          <w:rFonts w:ascii="Arial" w:hAnsi="Arial" w:cs="Arial"/>
          <w:b/>
          <w:sz w:val="20"/>
          <w:lang w:val="cs-CZ"/>
        </w:rPr>
        <w:t>!</w:t>
      </w:r>
    </w:p>
    <w:p w14:paraId="081FB352" w14:textId="77777777" w:rsidR="00D266A2" w:rsidRPr="00976130" w:rsidRDefault="00976130" w:rsidP="002E5EB0">
      <w:pPr>
        <w:pStyle w:val="NoSpacing"/>
        <w:rPr>
          <w:rFonts w:ascii="Arial" w:hAnsi="Arial" w:cs="Arial"/>
          <w:sz w:val="20"/>
          <w:lang w:val="cs-CZ"/>
        </w:rPr>
      </w:pPr>
      <w:r w:rsidRPr="00976130">
        <w:rPr>
          <w:rFonts w:ascii="Arial" w:hAnsi="Arial" w:cs="Arial"/>
          <w:sz w:val="20"/>
          <w:lang w:val="cs-CZ"/>
        </w:rPr>
        <w:t>DŘÍVE NEŽ DO TREZORU ULOŽÍTE CENNOSTI</w:t>
      </w:r>
      <w:r>
        <w:rPr>
          <w:rFonts w:ascii="Arial" w:hAnsi="Arial" w:cs="Arial"/>
          <w:sz w:val="20"/>
          <w:lang w:val="cs-CZ"/>
        </w:rPr>
        <w:t>,</w:t>
      </w:r>
      <w:r w:rsidRPr="00976130">
        <w:rPr>
          <w:rFonts w:ascii="Arial" w:hAnsi="Arial" w:cs="Arial"/>
          <w:sz w:val="20"/>
          <w:lang w:val="cs-CZ"/>
        </w:rPr>
        <w:t xml:space="preserve"> </w:t>
      </w:r>
      <w:r w:rsidR="00FC7438" w:rsidRPr="00976130">
        <w:rPr>
          <w:rFonts w:ascii="Arial" w:hAnsi="Arial" w:cs="Arial"/>
          <w:sz w:val="20"/>
          <w:lang w:val="cs-CZ"/>
        </w:rPr>
        <w:t>NĚKOLIKRÁT OTESTUJTE VÁMI ULOŽENÉ OTISKY PRSTŮ A KÓD!</w:t>
      </w:r>
    </w:p>
    <w:p w14:paraId="432F0012" w14:textId="77777777" w:rsidR="00D266A2" w:rsidRPr="00976130" w:rsidRDefault="00FC7438" w:rsidP="00DE362A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Vymazání všech otisků prstů</w:t>
      </w:r>
    </w:p>
    <w:p w14:paraId="7D227D9D" w14:textId="77777777" w:rsidR="00D266A2" w:rsidRPr="00976130" w:rsidRDefault="00FC7438" w:rsidP="00D25CE4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 xml:space="preserve">Stiskněte a držte programovací tlačítko na vnitřní straně (vlevo vedle přihrádky </w:t>
      </w:r>
      <w:r w:rsidR="00976130">
        <w:rPr>
          <w:rFonts w:ascii="Arial" w:hAnsi="Arial" w:cs="Arial"/>
          <w:sz w:val="20"/>
          <w:szCs w:val="20"/>
          <w:lang w:val="cs-CZ"/>
        </w:rPr>
        <w:t>na baterii) tak dlouho, až zazní dvojí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signál a tlačítka </w:t>
      </w:r>
      <w:r w:rsidR="00976130">
        <w:rPr>
          <w:rFonts w:ascii="Arial" w:hAnsi="Arial" w:cs="Arial"/>
          <w:sz w:val="20"/>
          <w:szCs w:val="20"/>
          <w:lang w:val="cs-CZ"/>
        </w:rPr>
        <w:t>blikají zeleně</w:t>
      </w:r>
      <w:r w:rsidRPr="00976130">
        <w:rPr>
          <w:rFonts w:ascii="Arial" w:hAnsi="Arial" w:cs="Arial"/>
          <w:sz w:val="20"/>
          <w:szCs w:val="20"/>
          <w:lang w:val="cs-CZ"/>
        </w:rPr>
        <w:t>.</w:t>
      </w:r>
    </w:p>
    <w:p w14:paraId="2F39F064" w14:textId="77777777" w:rsidR="00D266A2" w:rsidRPr="00976130" w:rsidRDefault="00976130" w:rsidP="00D25CE4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Držte</w:t>
      </w:r>
      <w:r w:rsidR="00FC7438" w:rsidRPr="00976130">
        <w:rPr>
          <w:rFonts w:ascii="Arial" w:hAnsi="Arial" w:cs="Arial"/>
          <w:sz w:val="20"/>
          <w:szCs w:val="20"/>
          <w:lang w:val="cs-CZ"/>
        </w:rPr>
        <w:t xml:space="preserve"> programovací tlačítko, dokud znovu nezazní dvo</w:t>
      </w:r>
      <w:r>
        <w:rPr>
          <w:rFonts w:ascii="Arial" w:hAnsi="Arial" w:cs="Arial"/>
          <w:sz w:val="20"/>
          <w:szCs w:val="20"/>
          <w:lang w:val="cs-CZ"/>
        </w:rPr>
        <w:t>jí</w:t>
      </w:r>
      <w:r w:rsidR="00FC7438" w:rsidRPr="00976130">
        <w:rPr>
          <w:rFonts w:ascii="Arial" w:hAnsi="Arial" w:cs="Arial"/>
          <w:sz w:val="20"/>
          <w:szCs w:val="20"/>
          <w:lang w:val="cs-CZ"/>
        </w:rPr>
        <w:t xml:space="preserve"> signál a tlačítka znovu zeleně </w:t>
      </w:r>
      <w:r>
        <w:rPr>
          <w:rFonts w:ascii="Arial" w:hAnsi="Arial" w:cs="Arial"/>
          <w:sz w:val="20"/>
          <w:szCs w:val="20"/>
          <w:lang w:val="cs-CZ"/>
        </w:rPr>
        <w:t>neblikají</w:t>
      </w:r>
      <w:r w:rsidR="00FC7438" w:rsidRPr="00976130">
        <w:rPr>
          <w:rFonts w:ascii="Arial" w:hAnsi="Arial" w:cs="Arial"/>
          <w:sz w:val="20"/>
          <w:szCs w:val="20"/>
          <w:lang w:val="cs-CZ"/>
        </w:rPr>
        <w:t>.</w:t>
      </w:r>
    </w:p>
    <w:p w14:paraId="5CC7E5A6" w14:textId="77777777" w:rsidR="00D266A2" w:rsidRPr="00976130" w:rsidRDefault="00FC7438" w:rsidP="00E0015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Pusťte programovací tlačítko.</w:t>
      </w:r>
    </w:p>
    <w:p w14:paraId="7BC1E96B" w14:textId="77777777" w:rsidR="00D266A2" w:rsidRPr="00976130" w:rsidRDefault="00FC7438" w:rsidP="00E0015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Všechny uložené otisky prstů byly úspěšně vymazány.</w:t>
      </w:r>
    </w:p>
    <w:p w14:paraId="59249F16" w14:textId="77777777" w:rsidR="00D266A2" w:rsidRPr="00976130" w:rsidRDefault="00D266A2" w:rsidP="00DE362A">
      <w:pPr>
        <w:pStyle w:val="NoSpacing"/>
        <w:rPr>
          <w:rFonts w:ascii="Arial" w:hAnsi="Arial" w:cs="Arial"/>
          <w:sz w:val="20"/>
          <w:szCs w:val="20"/>
          <w:lang w:val="cs-CZ"/>
        </w:rPr>
      </w:pPr>
    </w:p>
    <w:p w14:paraId="6CF7FA83" w14:textId="77777777" w:rsidR="00D266A2" w:rsidRPr="00976130" w:rsidRDefault="00D266A2" w:rsidP="00DE362A">
      <w:pPr>
        <w:pStyle w:val="NoSpacing"/>
        <w:rPr>
          <w:rFonts w:ascii="Arial" w:hAnsi="Arial" w:cs="Arial"/>
          <w:sz w:val="18"/>
          <w:szCs w:val="20"/>
          <w:lang w:val="cs-CZ"/>
        </w:rPr>
      </w:pPr>
    </w:p>
    <w:p w14:paraId="00526689" w14:textId="77777777" w:rsidR="00D266A2" w:rsidRPr="00976130" w:rsidRDefault="00FC7438" w:rsidP="00DE362A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Otevření tlačítkovým kódem</w:t>
      </w:r>
    </w:p>
    <w:p w14:paraId="74343B75" w14:textId="77777777" w:rsidR="00D266A2" w:rsidRPr="00976130" w:rsidRDefault="00FC7438" w:rsidP="002E5EB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Zadejte vámi uložený tlačítkový kód.</w:t>
      </w:r>
    </w:p>
    <w:p w14:paraId="12D9DF5C" w14:textId="77777777" w:rsidR="00D266A2" w:rsidRPr="00976130" w:rsidRDefault="00FC7438" w:rsidP="002E5EB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Tlačítka svítí zeleně.</w:t>
      </w:r>
    </w:p>
    <w:p w14:paraId="4B5A84D8" w14:textId="77777777" w:rsidR="00D266A2" w:rsidRPr="00976130" w:rsidRDefault="00FC7438" w:rsidP="002E5EB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Elektronický zámek se odblokuje a víko se otevře.</w:t>
      </w:r>
    </w:p>
    <w:p w14:paraId="6AA723B0" w14:textId="77777777" w:rsidR="00D266A2" w:rsidRPr="00976130" w:rsidRDefault="00FC7438" w:rsidP="009A17D4">
      <w:pPr>
        <w:pStyle w:val="NoSpacing"/>
        <w:rPr>
          <w:rFonts w:ascii="Arial" w:hAnsi="Arial" w:cs="Arial"/>
          <w:sz w:val="18"/>
          <w:szCs w:val="20"/>
          <w:highlight w:val="yellow"/>
          <w:lang w:val="cs-CZ"/>
        </w:rPr>
      </w:pPr>
      <w:r w:rsidRPr="00976130">
        <w:rPr>
          <w:rFonts w:ascii="Arial" w:hAnsi="Arial" w:cs="Arial"/>
          <w:b/>
          <w:sz w:val="18"/>
          <w:szCs w:val="20"/>
          <w:highlight w:val="yellow"/>
          <w:lang w:val="cs-CZ"/>
        </w:rPr>
        <w:t>UPOZORNĚNÍ</w:t>
      </w:r>
      <w:r w:rsidR="00CB69F4">
        <w:rPr>
          <w:rFonts w:ascii="Arial" w:hAnsi="Arial" w:cs="Arial"/>
          <w:b/>
          <w:sz w:val="18"/>
          <w:szCs w:val="20"/>
          <w:highlight w:val="yellow"/>
          <w:lang w:val="cs-CZ"/>
        </w:rPr>
        <w:t>:</w:t>
      </w:r>
      <w:r w:rsidRPr="00976130">
        <w:rPr>
          <w:rFonts w:ascii="Arial" w:hAnsi="Arial" w:cs="Arial"/>
          <w:b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Při zadání nesprávného tlačítkového kódu svítí tlačítka modře a zazní pět signálních tónů.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  <w:r w:rsidR="004729B1" w:rsidRPr="00976130">
        <w:rPr>
          <w:rFonts w:ascii="Arial" w:hAnsi="Arial" w:cs="Arial"/>
          <w:sz w:val="18"/>
          <w:szCs w:val="20"/>
          <w:highlight w:val="yellow"/>
          <w:lang w:val="cs-CZ"/>
        </w:rPr>
        <w:t>N</w:t>
      </w:r>
      <w:r w:rsid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yní máte čtyři další pokusy na </w:t>
      </w:r>
      <w:r w:rsidR="004729B1" w:rsidRPr="00976130">
        <w:rPr>
          <w:rFonts w:ascii="Arial" w:hAnsi="Arial" w:cs="Arial"/>
          <w:sz w:val="18"/>
          <w:szCs w:val="20"/>
          <w:highlight w:val="yellow"/>
          <w:lang w:val="cs-CZ"/>
        </w:rPr>
        <w:t>zadání správného tlačítkového kódu.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</w:p>
    <w:p w14:paraId="2911133F" w14:textId="77777777" w:rsidR="00D266A2" w:rsidRPr="00976130" w:rsidRDefault="004729B1" w:rsidP="009A17D4">
      <w:pPr>
        <w:pStyle w:val="NoSpacing"/>
        <w:rPr>
          <w:rFonts w:ascii="Arial" w:hAnsi="Arial" w:cs="Arial"/>
          <w:sz w:val="18"/>
          <w:szCs w:val="20"/>
          <w:lang w:val="cs-CZ"/>
        </w:rPr>
      </w:pP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Jestliže vložíte pětkrát nesprávný tlačítkový kód, zní během jedné minuty zvukový alarm a zadávání kódu se na dvě minuty zablokuje.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Po uplynutí doby zablokování máte opět pět poku</w:t>
      </w:r>
      <w:r w:rsidR="00976130">
        <w:rPr>
          <w:rFonts w:ascii="Arial" w:hAnsi="Arial" w:cs="Arial"/>
          <w:sz w:val="18"/>
          <w:szCs w:val="20"/>
          <w:highlight w:val="yellow"/>
          <w:lang w:val="cs-CZ"/>
        </w:rPr>
        <w:t>s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ů na zadání správného tlačítkového kódu.</w:t>
      </w:r>
    </w:p>
    <w:p w14:paraId="0F1C187A" w14:textId="77777777" w:rsidR="00D266A2" w:rsidRPr="00976130" w:rsidRDefault="00D266A2" w:rsidP="002E5EB0">
      <w:pPr>
        <w:pStyle w:val="NoSpacing"/>
        <w:rPr>
          <w:rFonts w:ascii="Arial" w:hAnsi="Arial" w:cs="Arial"/>
          <w:sz w:val="16"/>
          <w:szCs w:val="20"/>
          <w:lang w:val="cs-CZ"/>
        </w:rPr>
      </w:pPr>
    </w:p>
    <w:p w14:paraId="43E3C9D3" w14:textId="77777777" w:rsidR="00D266A2" w:rsidRPr="00976130" w:rsidRDefault="004729B1" w:rsidP="002E5EB0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Otevření otiskem prstů</w:t>
      </w:r>
    </w:p>
    <w:p w14:paraId="14C284C3" w14:textId="77777777" w:rsidR="00D266A2" w:rsidRPr="00976130" w:rsidRDefault="004729B1" w:rsidP="002E5EB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highlight w:val="yellow"/>
          <w:lang w:val="cs-CZ"/>
        </w:rPr>
      </w:pPr>
      <w:bookmarkStart w:id="0" w:name="_GoBack"/>
      <w:bookmarkEnd w:id="0"/>
      <w:r w:rsidRPr="00976130">
        <w:rPr>
          <w:rFonts w:ascii="Arial" w:hAnsi="Arial" w:cs="Arial"/>
          <w:sz w:val="20"/>
          <w:szCs w:val="20"/>
          <w:highlight w:val="yellow"/>
          <w:lang w:val="cs-CZ"/>
        </w:rPr>
        <w:t>Položte jeden z uložených prstů na čtečku otisků prstů.</w:t>
      </w:r>
    </w:p>
    <w:p w14:paraId="056BEFE8" w14:textId="77777777" w:rsidR="00D266A2" w:rsidRPr="00976130" w:rsidRDefault="004729B1" w:rsidP="002E5EB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highlight w:val="yellow"/>
          <w:lang w:val="cs-CZ"/>
        </w:rPr>
      </w:pPr>
      <w:r w:rsidRPr="00976130">
        <w:rPr>
          <w:rFonts w:ascii="Arial" w:hAnsi="Arial" w:cs="Arial"/>
          <w:sz w:val="20"/>
          <w:szCs w:val="20"/>
          <w:highlight w:val="yellow"/>
          <w:lang w:val="cs-CZ"/>
        </w:rPr>
        <w:t>Tlačítka svítí zeleně a zazní zvukový signál.</w:t>
      </w:r>
    </w:p>
    <w:p w14:paraId="18DF3A33" w14:textId="77777777" w:rsidR="00D266A2" w:rsidRPr="00976130" w:rsidRDefault="004729B1" w:rsidP="002E5EB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highlight w:val="yellow"/>
          <w:lang w:val="cs-CZ"/>
        </w:rPr>
      </w:pPr>
      <w:r w:rsidRPr="00976130">
        <w:rPr>
          <w:rFonts w:ascii="Arial" w:hAnsi="Arial" w:cs="Arial"/>
          <w:sz w:val="20"/>
          <w:szCs w:val="20"/>
          <w:highlight w:val="yellow"/>
          <w:lang w:val="cs-CZ"/>
        </w:rPr>
        <w:t>Elektronický zámek se odblokuje a víko se otevře.</w:t>
      </w:r>
    </w:p>
    <w:p w14:paraId="46C882BB" w14:textId="77777777" w:rsidR="00D266A2" w:rsidRPr="00976130" w:rsidRDefault="004729B1" w:rsidP="00786937">
      <w:pPr>
        <w:pStyle w:val="NoSpacing"/>
        <w:rPr>
          <w:rFonts w:ascii="Arial" w:hAnsi="Arial" w:cs="Arial"/>
          <w:sz w:val="18"/>
          <w:szCs w:val="20"/>
          <w:highlight w:val="yellow"/>
          <w:lang w:val="cs-CZ"/>
        </w:rPr>
      </w:pPr>
      <w:r w:rsidRPr="00976130">
        <w:rPr>
          <w:rFonts w:ascii="Arial" w:hAnsi="Arial" w:cs="Arial"/>
          <w:b/>
          <w:sz w:val="18"/>
          <w:szCs w:val="20"/>
          <w:highlight w:val="yellow"/>
          <w:lang w:val="cs-CZ"/>
        </w:rPr>
        <w:t>UPOZORNĚNÍ</w:t>
      </w:r>
      <w:r w:rsidR="00CB69F4">
        <w:rPr>
          <w:rFonts w:ascii="Arial" w:hAnsi="Arial" w:cs="Arial"/>
          <w:b/>
          <w:sz w:val="18"/>
          <w:szCs w:val="20"/>
          <w:highlight w:val="yellow"/>
          <w:lang w:val="cs-CZ"/>
        </w:rPr>
        <w:t>:</w:t>
      </w:r>
      <w:r w:rsidRPr="00976130">
        <w:rPr>
          <w:rFonts w:ascii="Arial" w:hAnsi="Arial" w:cs="Arial"/>
          <w:b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bCs/>
          <w:sz w:val="18"/>
          <w:szCs w:val="20"/>
          <w:highlight w:val="yellow"/>
          <w:lang w:val="cs-CZ"/>
        </w:rPr>
        <w:t>Při</w:t>
      </w:r>
      <w:r w:rsidRPr="00976130">
        <w:rPr>
          <w:rFonts w:ascii="Arial" w:hAnsi="Arial" w:cs="Arial"/>
          <w:b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bCs/>
          <w:sz w:val="18"/>
          <w:szCs w:val="20"/>
          <w:highlight w:val="yellow"/>
          <w:lang w:val="cs-CZ"/>
        </w:rPr>
        <w:t>pokusu o otevření pomocí neuloženého otisku prstu svítí tlačítka modře a zazní pět signálních tónů.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Nyní máte další čtyři pokusy na přiložení uloženého prstu.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</w:p>
    <w:p w14:paraId="154C0F5C" w14:textId="77777777" w:rsidR="00D266A2" w:rsidRPr="00976130" w:rsidRDefault="004729B1" w:rsidP="00786937">
      <w:pPr>
        <w:pStyle w:val="NoSpacing"/>
        <w:rPr>
          <w:rFonts w:ascii="Arial" w:hAnsi="Arial" w:cs="Arial"/>
          <w:sz w:val="18"/>
          <w:szCs w:val="20"/>
          <w:lang w:val="cs-CZ"/>
        </w:rPr>
      </w:pP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Jestliže se pětkrát pokusíte o otevření neuloženým prstem, zní během jedné minuty zvukový alarm a otvírání se na dvě minuty zablokuje.</w:t>
      </w:r>
      <w:r w:rsidR="00D266A2" w:rsidRPr="00976130">
        <w:rPr>
          <w:rFonts w:ascii="Arial" w:hAnsi="Arial" w:cs="Arial"/>
          <w:sz w:val="18"/>
          <w:szCs w:val="20"/>
          <w:highlight w:val="yellow"/>
          <w:lang w:val="cs-CZ"/>
        </w:rPr>
        <w:t xml:space="preserve"> 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Po uplynutí doby zablokování máte opět pět poku</w:t>
      </w:r>
      <w:r w:rsidR="00976130">
        <w:rPr>
          <w:rFonts w:ascii="Arial" w:hAnsi="Arial" w:cs="Arial"/>
          <w:sz w:val="18"/>
          <w:szCs w:val="20"/>
          <w:highlight w:val="yellow"/>
          <w:lang w:val="cs-CZ"/>
        </w:rPr>
        <w:t>s</w:t>
      </w:r>
      <w:r w:rsidRPr="00976130">
        <w:rPr>
          <w:rFonts w:ascii="Arial" w:hAnsi="Arial" w:cs="Arial"/>
          <w:sz w:val="18"/>
          <w:szCs w:val="20"/>
          <w:highlight w:val="yellow"/>
          <w:lang w:val="cs-CZ"/>
        </w:rPr>
        <w:t>ů na otevření uloženým prstem.</w:t>
      </w:r>
    </w:p>
    <w:p w14:paraId="21F60494" w14:textId="77777777" w:rsidR="00D266A2" w:rsidRPr="00976130" w:rsidRDefault="00D266A2" w:rsidP="002E5EB0">
      <w:pPr>
        <w:pStyle w:val="NoSpacing"/>
        <w:rPr>
          <w:rFonts w:ascii="Arial" w:hAnsi="Arial" w:cs="Arial"/>
          <w:sz w:val="18"/>
          <w:szCs w:val="20"/>
          <w:lang w:val="cs-CZ"/>
        </w:rPr>
      </w:pPr>
    </w:p>
    <w:p w14:paraId="761A7888" w14:textId="77777777" w:rsidR="00D266A2" w:rsidRPr="00976130" w:rsidRDefault="004729B1" w:rsidP="00304EFE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Otevření pomocí klíče</w:t>
      </w:r>
    </w:p>
    <w:p w14:paraId="708EE048" w14:textId="77777777" w:rsidR="00D266A2" w:rsidRPr="00976130" w:rsidRDefault="004729B1" w:rsidP="00304EF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Zasuňte jeden z obou dodaných klíč</w:t>
      </w:r>
      <w:r w:rsidR="00976130">
        <w:rPr>
          <w:rFonts w:ascii="Arial" w:hAnsi="Arial" w:cs="Arial"/>
          <w:sz w:val="20"/>
          <w:szCs w:val="20"/>
          <w:lang w:val="cs-CZ"/>
        </w:rPr>
        <w:t>ů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a otočte ho doprava.</w:t>
      </w:r>
    </w:p>
    <w:p w14:paraId="343F1322" w14:textId="77777777" w:rsidR="00D266A2" w:rsidRPr="00976130" w:rsidRDefault="004729B1" w:rsidP="00304EF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Otočte klíč zpět do výchozí polohy.</w:t>
      </w:r>
    </w:p>
    <w:p w14:paraId="72CDC542" w14:textId="77777777" w:rsidR="00D266A2" w:rsidRPr="00976130" w:rsidRDefault="004729B1" w:rsidP="00304EF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Klíč opět vytáhněte.</w:t>
      </w:r>
    </w:p>
    <w:p w14:paraId="5B1560DF" w14:textId="77777777" w:rsidR="00D266A2" w:rsidRPr="00976130" w:rsidRDefault="00D266A2" w:rsidP="002E5EB0">
      <w:pPr>
        <w:pStyle w:val="NoSpacing"/>
        <w:rPr>
          <w:rFonts w:ascii="Arial" w:hAnsi="Arial" w:cs="Arial"/>
          <w:sz w:val="18"/>
          <w:szCs w:val="20"/>
          <w:lang w:val="cs-CZ"/>
        </w:rPr>
      </w:pPr>
    </w:p>
    <w:p w14:paraId="5E323A6E" w14:textId="77777777" w:rsidR="00D266A2" w:rsidRPr="00976130" w:rsidRDefault="004729B1" w:rsidP="002E5EB0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Deaktivování akustických signálů</w:t>
      </w:r>
    </w:p>
    <w:p w14:paraId="47F86B9F" w14:textId="77777777" w:rsidR="00D266A2" w:rsidRPr="00976130" w:rsidRDefault="004729B1" w:rsidP="007926FA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Stiskněte a držte první tlačítko po dobu 4 sekund.</w:t>
      </w:r>
    </w:p>
    <w:p w14:paraId="20458E8D" w14:textId="77777777" w:rsidR="00D266A2" w:rsidRPr="00976130" w:rsidRDefault="004729B1" w:rsidP="007926FA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Tlačítka dvakrát zeleně zablikají.</w:t>
      </w:r>
    </w:p>
    <w:p w14:paraId="277A7E42" w14:textId="77777777" w:rsidR="00D266A2" w:rsidRPr="00976130" w:rsidRDefault="004729B1" w:rsidP="007926FA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Uvolněte tlačítko.</w:t>
      </w:r>
    </w:p>
    <w:p w14:paraId="214A64F3" w14:textId="77777777" w:rsidR="00D266A2" w:rsidRPr="00976130" w:rsidRDefault="004729B1" w:rsidP="007926FA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Akustické signály byly deaktivovány.</w:t>
      </w:r>
    </w:p>
    <w:p w14:paraId="3E0F6FE1" w14:textId="77777777" w:rsidR="00D266A2" w:rsidRPr="00976130" w:rsidRDefault="00D266A2" w:rsidP="002E5EB0">
      <w:pPr>
        <w:pStyle w:val="NoSpacing"/>
        <w:rPr>
          <w:rFonts w:ascii="Arial" w:hAnsi="Arial" w:cs="Arial"/>
          <w:sz w:val="18"/>
          <w:szCs w:val="20"/>
          <w:lang w:val="cs-CZ"/>
        </w:rPr>
      </w:pPr>
    </w:p>
    <w:p w14:paraId="7143EE04" w14:textId="77777777" w:rsidR="00D266A2" w:rsidRPr="00976130" w:rsidRDefault="004729B1" w:rsidP="007926FA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>Aktivování akustických signálů</w:t>
      </w:r>
    </w:p>
    <w:p w14:paraId="560F0324" w14:textId="77777777" w:rsidR="00D266A2" w:rsidRPr="00976130" w:rsidRDefault="004729B1" w:rsidP="007926FA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Stiskněte a držte první tlačítko po dobu 4 sekund.</w:t>
      </w:r>
    </w:p>
    <w:p w14:paraId="18F8674E" w14:textId="77777777" w:rsidR="00D266A2" w:rsidRPr="00976130" w:rsidRDefault="004729B1" w:rsidP="007926FA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 dvoj</w:t>
      </w:r>
      <w:r w:rsidR="00976130">
        <w:rPr>
          <w:rFonts w:ascii="Arial" w:hAnsi="Arial" w:cs="Arial"/>
          <w:sz w:val="20"/>
          <w:szCs w:val="20"/>
          <w:lang w:val="cs-CZ"/>
        </w:rPr>
        <w:t>í</w:t>
      </w:r>
      <w:r w:rsidRPr="00976130">
        <w:rPr>
          <w:rFonts w:ascii="Arial" w:hAnsi="Arial" w:cs="Arial"/>
          <w:sz w:val="20"/>
          <w:szCs w:val="20"/>
          <w:lang w:val="cs-CZ"/>
        </w:rPr>
        <w:t xml:space="preserve"> zvukový signál.</w:t>
      </w:r>
    </w:p>
    <w:p w14:paraId="0C9FCC0B" w14:textId="77777777" w:rsidR="00D266A2" w:rsidRPr="00976130" w:rsidRDefault="004729B1" w:rsidP="00952BA5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Uvolněte tlačítko.</w:t>
      </w:r>
    </w:p>
    <w:p w14:paraId="69637804" w14:textId="77777777" w:rsidR="00D266A2" w:rsidRPr="00976130" w:rsidRDefault="004729B1" w:rsidP="00952BA5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Akustické signály byly aktivovány.</w:t>
      </w:r>
    </w:p>
    <w:p w14:paraId="2800303C" w14:textId="77777777" w:rsidR="00D266A2" w:rsidRPr="00976130" w:rsidRDefault="00D266A2" w:rsidP="002E5EB0">
      <w:pPr>
        <w:pStyle w:val="NoSpacing"/>
        <w:rPr>
          <w:rFonts w:ascii="Arial" w:hAnsi="Arial" w:cs="Arial"/>
          <w:sz w:val="18"/>
          <w:szCs w:val="20"/>
          <w:lang w:val="cs-CZ"/>
        </w:rPr>
      </w:pPr>
    </w:p>
    <w:p w14:paraId="2A472E29" w14:textId="77777777" w:rsidR="00D266A2" w:rsidRPr="00976130" w:rsidRDefault="00976130" w:rsidP="002E5EB0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976130">
        <w:rPr>
          <w:rFonts w:ascii="Arial" w:hAnsi="Arial" w:cs="Arial"/>
          <w:b/>
          <w:sz w:val="20"/>
          <w:szCs w:val="20"/>
          <w:lang w:val="cs-CZ"/>
        </w:rPr>
        <w:t xml:space="preserve">Aktivování </w:t>
      </w:r>
      <w:r w:rsidR="004729B1" w:rsidRPr="00976130">
        <w:rPr>
          <w:rFonts w:ascii="Arial" w:hAnsi="Arial" w:cs="Arial"/>
          <w:b/>
          <w:sz w:val="20"/>
          <w:szCs w:val="20"/>
          <w:lang w:val="cs-CZ"/>
        </w:rPr>
        <w:t>vibrační</w:t>
      </w:r>
      <w:r>
        <w:rPr>
          <w:rFonts w:ascii="Arial" w:hAnsi="Arial" w:cs="Arial"/>
          <w:b/>
          <w:sz w:val="20"/>
          <w:szCs w:val="20"/>
          <w:lang w:val="cs-CZ"/>
        </w:rPr>
        <w:t>ho</w:t>
      </w:r>
      <w:r w:rsidR="004729B1" w:rsidRPr="00976130">
        <w:rPr>
          <w:rFonts w:ascii="Arial" w:hAnsi="Arial" w:cs="Arial"/>
          <w:b/>
          <w:sz w:val="20"/>
          <w:szCs w:val="20"/>
          <w:lang w:val="cs-CZ"/>
        </w:rPr>
        <w:t xml:space="preserve"> alarm</w:t>
      </w:r>
      <w:r>
        <w:rPr>
          <w:rFonts w:ascii="Arial" w:hAnsi="Arial" w:cs="Arial"/>
          <w:b/>
          <w:sz w:val="20"/>
          <w:szCs w:val="20"/>
          <w:lang w:val="cs-CZ"/>
        </w:rPr>
        <w:t>u</w:t>
      </w:r>
    </w:p>
    <w:p w14:paraId="07C2B5DC" w14:textId="77777777" w:rsidR="00D266A2" w:rsidRPr="00976130" w:rsidRDefault="004729B1" w:rsidP="008609D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Stiskněte a držte čtvrté tlačítko.</w:t>
      </w:r>
    </w:p>
    <w:p w14:paraId="53C78007" w14:textId="77777777" w:rsidR="00D266A2" w:rsidRPr="00976130" w:rsidRDefault="004729B1" w:rsidP="008609D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Zazní zvukový signál a tlačítka blikají zeleně / modře.</w:t>
      </w:r>
    </w:p>
    <w:p w14:paraId="278774D8" w14:textId="77777777" w:rsidR="00D266A2" w:rsidRPr="00976130" w:rsidRDefault="004729B1" w:rsidP="008609D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Držte tlačítko stlačené, dokud tlačítka pětkrát (5) modře nezablikají a nezazní zvukový signál.</w:t>
      </w:r>
    </w:p>
    <w:p w14:paraId="129A5651" w14:textId="77777777" w:rsidR="00D266A2" w:rsidRPr="00976130" w:rsidRDefault="004729B1" w:rsidP="008609D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cs-CZ"/>
        </w:rPr>
      </w:pPr>
      <w:r w:rsidRPr="00976130">
        <w:rPr>
          <w:rFonts w:ascii="Arial" w:hAnsi="Arial" w:cs="Arial"/>
          <w:sz w:val="20"/>
          <w:szCs w:val="20"/>
          <w:lang w:val="cs-CZ"/>
        </w:rPr>
        <w:t>Vibrační alarm je nyní aktivován.</w:t>
      </w:r>
    </w:p>
    <w:p w14:paraId="45EE1EB8" w14:textId="77777777" w:rsidR="00D266A2" w:rsidRPr="00976130" w:rsidRDefault="004729B1" w:rsidP="00E96926">
      <w:pPr>
        <w:pStyle w:val="NoSpacing"/>
        <w:rPr>
          <w:rFonts w:ascii="Arial" w:hAnsi="Arial" w:cs="Arial"/>
          <w:sz w:val="18"/>
          <w:szCs w:val="20"/>
          <w:lang w:val="cs-CZ"/>
        </w:rPr>
      </w:pPr>
      <w:r w:rsidRPr="00976130">
        <w:rPr>
          <w:rFonts w:ascii="Arial" w:hAnsi="Arial" w:cs="Arial"/>
          <w:b/>
          <w:sz w:val="18"/>
          <w:szCs w:val="20"/>
          <w:lang w:val="cs-CZ"/>
        </w:rPr>
        <w:t>UPOZORNĚNÍ:</w:t>
      </w:r>
      <w:r w:rsidR="00D266A2" w:rsidRPr="00976130">
        <w:rPr>
          <w:rFonts w:ascii="Arial" w:hAnsi="Arial" w:cs="Arial"/>
          <w:b/>
          <w:sz w:val="18"/>
          <w:szCs w:val="20"/>
          <w:lang w:val="cs-CZ"/>
        </w:rPr>
        <w:t xml:space="preserve"> </w:t>
      </w:r>
      <w:r w:rsidRPr="00976130">
        <w:rPr>
          <w:rFonts w:ascii="Arial" w:hAnsi="Arial" w:cs="Arial"/>
          <w:sz w:val="18"/>
          <w:szCs w:val="20"/>
          <w:lang w:val="cs-CZ"/>
        </w:rPr>
        <w:t>Je-li vibrační alarm aktivován, spustí se alarm na 60 sekund v případě vibrací nebo otevření pomocí tlačítka nouzového otevření.</w:t>
      </w:r>
    </w:p>
    <w:p w14:paraId="5B1D42A6" w14:textId="77777777" w:rsidR="00D266A2" w:rsidRPr="00976130" w:rsidRDefault="004729B1" w:rsidP="00E96926">
      <w:pPr>
        <w:pStyle w:val="NoSpacing"/>
        <w:rPr>
          <w:rFonts w:ascii="Arial" w:hAnsi="Arial" w:cs="Arial"/>
          <w:sz w:val="18"/>
          <w:szCs w:val="20"/>
          <w:lang w:val="cs-CZ"/>
        </w:rPr>
      </w:pPr>
      <w:r w:rsidRPr="00976130">
        <w:rPr>
          <w:rFonts w:ascii="Arial" w:hAnsi="Arial" w:cs="Arial"/>
          <w:sz w:val="18"/>
          <w:szCs w:val="20"/>
          <w:lang w:val="cs-CZ"/>
        </w:rPr>
        <w:t>Alarm můžete přerušit tím, že zadáte uložený tlačítkový kód.</w:t>
      </w:r>
    </w:p>
    <w:p w14:paraId="0C92B0ED" w14:textId="77777777" w:rsidR="00D266A2" w:rsidRPr="00976130" w:rsidRDefault="004729B1" w:rsidP="00E96926">
      <w:pPr>
        <w:pStyle w:val="NoSpacing"/>
        <w:rPr>
          <w:rFonts w:ascii="Arial" w:hAnsi="Arial" w:cs="Arial"/>
          <w:sz w:val="16"/>
          <w:szCs w:val="20"/>
          <w:lang w:val="cs-CZ"/>
        </w:rPr>
      </w:pPr>
      <w:r w:rsidRPr="00976130">
        <w:rPr>
          <w:rFonts w:ascii="Arial" w:hAnsi="Arial" w:cs="Arial"/>
          <w:sz w:val="18"/>
          <w:szCs w:val="20"/>
          <w:lang w:val="cs-CZ"/>
        </w:rPr>
        <w:t xml:space="preserve">Jestliže byl alarm </w:t>
      </w:r>
      <w:r w:rsidR="000D7443" w:rsidRPr="00976130">
        <w:rPr>
          <w:rFonts w:ascii="Arial" w:hAnsi="Arial" w:cs="Arial"/>
          <w:sz w:val="18"/>
          <w:szCs w:val="20"/>
          <w:lang w:val="cs-CZ"/>
        </w:rPr>
        <w:t xml:space="preserve">spuštěn, musí se funkce alarmu znovu aktivovat. </w:t>
      </w:r>
      <w:r w:rsidR="00D266A2" w:rsidRPr="00976130">
        <w:rPr>
          <w:rFonts w:ascii="Arial" w:hAnsi="Arial" w:cs="Arial"/>
          <w:sz w:val="18"/>
          <w:szCs w:val="20"/>
          <w:lang w:val="cs-CZ"/>
        </w:rPr>
        <w:t xml:space="preserve"> </w:t>
      </w:r>
    </w:p>
    <w:sectPr w:rsidR="00D266A2" w:rsidRPr="00976130" w:rsidSect="00A95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2943"/>
    <w:multiLevelType w:val="hybridMultilevel"/>
    <w:tmpl w:val="30523F0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0027C7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8D6B4B"/>
    <w:multiLevelType w:val="hybridMultilevel"/>
    <w:tmpl w:val="EB969AB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2227E"/>
    <w:multiLevelType w:val="hybridMultilevel"/>
    <w:tmpl w:val="DB6075F6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BC0DA2"/>
    <w:multiLevelType w:val="hybridMultilevel"/>
    <w:tmpl w:val="4F68ABB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78E8"/>
    <w:multiLevelType w:val="hybridMultilevel"/>
    <w:tmpl w:val="6CBE1A8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82712"/>
    <w:multiLevelType w:val="hybridMultilevel"/>
    <w:tmpl w:val="425AFC16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3058CD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E343B"/>
    <w:multiLevelType w:val="hybridMultilevel"/>
    <w:tmpl w:val="D90AC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2E98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5E1B2D"/>
    <w:multiLevelType w:val="hybridMultilevel"/>
    <w:tmpl w:val="6CBE1A8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0C79B3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DD4C0A"/>
    <w:multiLevelType w:val="hybridMultilevel"/>
    <w:tmpl w:val="9AFAF4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6"/>
    <w:rsid w:val="0003239A"/>
    <w:rsid w:val="000550A9"/>
    <w:rsid w:val="000804E0"/>
    <w:rsid w:val="000C00E7"/>
    <w:rsid w:val="000D7443"/>
    <w:rsid w:val="000F1C5B"/>
    <w:rsid w:val="00115D68"/>
    <w:rsid w:val="002E5EB0"/>
    <w:rsid w:val="00304EFE"/>
    <w:rsid w:val="003602EF"/>
    <w:rsid w:val="003D2963"/>
    <w:rsid w:val="004007A6"/>
    <w:rsid w:val="004729B1"/>
    <w:rsid w:val="0048660A"/>
    <w:rsid w:val="004A45B7"/>
    <w:rsid w:val="005261F8"/>
    <w:rsid w:val="00553AAC"/>
    <w:rsid w:val="005A5128"/>
    <w:rsid w:val="005B5B25"/>
    <w:rsid w:val="005C0A5D"/>
    <w:rsid w:val="005D5DAA"/>
    <w:rsid w:val="00616A39"/>
    <w:rsid w:val="00726187"/>
    <w:rsid w:val="00786937"/>
    <w:rsid w:val="007926FA"/>
    <w:rsid w:val="007D68F1"/>
    <w:rsid w:val="007F2096"/>
    <w:rsid w:val="00826347"/>
    <w:rsid w:val="008609D7"/>
    <w:rsid w:val="008B2DB0"/>
    <w:rsid w:val="008C1D2C"/>
    <w:rsid w:val="008C63CB"/>
    <w:rsid w:val="008F02AE"/>
    <w:rsid w:val="00952BA5"/>
    <w:rsid w:val="00976130"/>
    <w:rsid w:val="009A17D4"/>
    <w:rsid w:val="00A763E5"/>
    <w:rsid w:val="00A80502"/>
    <w:rsid w:val="00A95176"/>
    <w:rsid w:val="00AE267D"/>
    <w:rsid w:val="00C214EB"/>
    <w:rsid w:val="00C80BAD"/>
    <w:rsid w:val="00C84E11"/>
    <w:rsid w:val="00CB403A"/>
    <w:rsid w:val="00CB69F4"/>
    <w:rsid w:val="00CF1D0E"/>
    <w:rsid w:val="00D0731B"/>
    <w:rsid w:val="00D25CE4"/>
    <w:rsid w:val="00D266A2"/>
    <w:rsid w:val="00D454AE"/>
    <w:rsid w:val="00D46CB1"/>
    <w:rsid w:val="00D634AD"/>
    <w:rsid w:val="00D76D5C"/>
    <w:rsid w:val="00D8415F"/>
    <w:rsid w:val="00DE362A"/>
    <w:rsid w:val="00E00159"/>
    <w:rsid w:val="00E96926"/>
    <w:rsid w:val="00EF070C"/>
    <w:rsid w:val="00F35206"/>
    <w:rsid w:val="00FB5E7D"/>
    <w:rsid w:val="00FC7438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3433"/>
  <w15:chartTrackingRefBased/>
  <w15:docId w15:val="{898290E0-5D60-46D3-8301-6660DF34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F209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de-AT"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Spacing">
    <w:name w:val="No Spacing"/>
    <w:rsid w:val="007F2096"/>
    <w:rPr>
      <w:rFonts w:ascii="Calibri" w:eastAsia="Times New Roman" w:hAnsi="Calibri" w:cs="Times New Roman"/>
      <w:sz w:val="22"/>
      <w:szCs w:val="22"/>
      <w:lang w:val="de-AT" w:eastAsia="en-US"/>
    </w:rPr>
  </w:style>
  <w:style w:type="paragraph" w:styleId="Textbubliny">
    <w:name w:val="Balloon Text"/>
    <w:basedOn w:val="Normlny"/>
    <w:link w:val="TextbublinyChar"/>
    <w:semiHidden/>
    <w:rsid w:val="00F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locked/>
    <w:rsid w:val="00FE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BEDIENUNGSANLEITUNG   GUNMASTER</vt:lpstr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BEDIENUNGSANLEITUNG   GUNMASTER</dc:title>
  <dc:subject/>
  <dc:creator>Staufer Markus</dc:creator>
  <cp:keywords/>
  <dc:description/>
  <cp:lastModifiedBy>User</cp:lastModifiedBy>
  <cp:revision>2</cp:revision>
  <cp:lastPrinted>2018-04-05T04:46:00Z</cp:lastPrinted>
  <dcterms:created xsi:type="dcterms:W3CDTF">2021-03-15T08:54:00Z</dcterms:created>
  <dcterms:modified xsi:type="dcterms:W3CDTF">2021-03-15T08:54:00Z</dcterms:modified>
</cp:coreProperties>
</file>